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4BC2" w14:textId="48F505DE" w:rsidR="003832FD" w:rsidRPr="001D5DF4" w:rsidRDefault="003832FD" w:rsidP="001D5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3866320"/>
      <w:bookmarkStart w:id="1" w:name="_Toc63882559"/>
      <w:bookmarkStart w:id="2" w:name="_Toc63886196"/>
      <w:bookmarkStart w:id="3" w:name="_Toc63888449"/>
      <w:r w:rsidRPr="001D5D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D5DF4" w:rsidRPr="001D5DF4">
        <w:rPr>
          <w:rFonts w:ascii="Times New Roman" w:hAnsi="Times New Roman" w:cs="Times New Roman"/>
          <w:b/>
          <w:bCs/>
          <w:sz w:val="24"/>
          <w:szCs w:val="24"/>
        </w:rPr>
        <w:t>TTACHMENT</w:t>
      </w:r>
      <w:r w:rsidRPr="001D5DF4">
        <w:rPr>
          <w:rFonts w:ascii="Times New Roman" w:hAnsi="Times New Roman" w:cs="Times New Roman"/>
          <w:b/>
          <w:bCs/>
          <w:sz w:val="24"/>
          <w:szCs w:val="24"/>
        </w:rPr>
        <w:t xml:space="preserve"> L-2</w:t>
      </w:r>
      <w:bookmarkEnd w:id="0"/>
      <w:bookmarkEnd w:id="1"/>
      <w:bookmarkEnd w:id="2"/>
      <w:bookmarkEnd w:id="3"/>
      <w:r w:rsidR="001D5DF4" w:rsidRPr="001D5DF4">
        <w:rPr>
          <w:rFonts w:ascii="Times New Roman" w:hAnsi="Times New Roman" w:cs="Times New Roman"/>
          <w:b/>
          <w:bCs/>
          <w:sz w:val="24"/>
          <w:szCs w:val="24"/>
        </w:rPr>
        <w:t xml:space="preserve"> - KEY PERSONNEL STANDARD RESUME FORMAT</w:t>
      </w:r>
    </w:p>
    <w:p w14:paraId="0612FD9F" w14:textId="1426CD17" w:rsidR="00924ABE" w:rsidRDefault="00924ABE" w:rsidP="00924ABE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(Resume must not exceed four (4) pages in length for each Key Personnel)</w:t>
      </w:r>
    </w:p>
    <w:p w14:paraId="4A01E0D4" w14:textId="50EF4410" w:rsidR="003832FD" w:rsidRPr="003832FD" w:rsidRDefault="003832FD" w:rsidP="003832F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Note: The Offeror may amend the format for Attachment L-2, “Key Personnel Standard Resume Format”, </w:t>
      </w:r>
      <w:proofErr w:type="gramStart"/>
      <w:r w:rsidRPr="003832FD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 the exact information, font and 12-point size (per DOE-L-2001) for the majority of information is utilized (other than supplemental charts, tables, and diagrams), and page limitations are followed.</w:t>
      </w:r>
    </w:p>
    <w:p w14:paraId="451AFE2E" w14:textId="77777777" w:rsidR="003832FD" w:rsidRPr="003832FD" w:rsidRDefault="003832FD" w:rsidP="00383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Name of Key Person:</w:t>
      </w:r>
    </w:p>
    <w:p w14:paraId="37960A65" w14:textId="77777777" w:rsidR="003832FD" w:rsidRPr="003832FD" w:rsidRDefault="003832FD" w:rsidP="0038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Name of Offeror:</w:t>
      </w:r>
    </w:p>
    <w:p w14:paraId="12199CCF" w14:textId="77777777" w:rsidR="003832FD" w:rsidRPr="003832FD" w:rsidRDefault="003832FD" w:rsidP="003832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Proposed Position with Offeror:</w:t>
      </w:r>
    </w:p>
    <w:p w14:paraId="7BA17C0D" w14:textId="40C2B042" w:rsidR="003832FD" w:rsidRPr="003832FD" w:rsidRDefault="003832FD" w:rsidP="003832FD">
      <w:pPr>
        <w:spacing w:line="252" w:lineRule="auto"/>
        <w:rPr>
          <w:rFonts w:ascii="Arial" w:eastAsia="Arial" w:hAnsi="Arial" w:cs="Arial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Availability Date and Period of Commitment: (Insert </w:t>
      </w:r>
      <w:r w:rsidRPr="003832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[month/date/year]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 for availability date; period of commitment shall be reflected from the effective date of the Transition Period of the </w:t>
      </w:r>
      <w:r w:rsidR="009B6E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6B48">
        <w:rPr>
          <w:rFonts w:ascii="Times New Roman" w:eastAsia="Times New Roman" w:hAnsi="Times New Roman" w:cs="Times New Roman"/>
          <w:sz w:val="24"/>
          <w:szCs w:val="24"/>
        </w:rPr>
        <w:t>TEC</w:t>
      </w:r>
      <w:r w:rsidR="009B6EDF">
        <w:rPr>
          <w:rFonts w:ascii="Times New Roman" w:eastAsia="Times New Roman" w:hAnsi="Times New Roman" w:cs="Times New Roman"/>
          <w:sz w:val="24"/>
          <w:szCs w:val="24"/>
        </w:rPr>
        <w:t xml:space="preserve"> Task Order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20EA2B" w14:textId="77777777" w:rsidR="003832FD" w:rsidRPr="003832FD" w:rsidRDefault="003832FD" w:rsidP="003832FD">
      <w:p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Name of Company with whom Key Person Will Be Employed:</w:t>
      </w:r>
    </w:p>
    <w:p w14:paraId="72C45FBD" w14:textId="77777777" w:rsidR="003832FD" w:rsidRPr="003832FD" w:rsidRDefault="003832FD" w:rsidP="003832F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Level of Security Clearance (or ability to obtain necessary clearance):</w:t>
      </w:r>
    </w:p>
    <w:p w14:paraId="7299DA0E" w14:textId="77777777" w:rsidR="003832FD" w:rsidRPr="003832FD" w:rsidRDefault="003832FD" w:rsidP="003832FD">
      <w:pPr>
        <w:spacing w:line="252" w:lineRule="auto"/>
        <w:rPr>
          <w:rFonts w:ascii="Arial" w:eastAsia="Arial" w:hAnsi="Arial" w:cs="Arial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Country of Citizenship:</w:t>
      </w:r>
    </w:p>
    <w:p w14:paraId="134F49CB" w14:textId="77777777" w:rsidR="003832FD" w:rsidRPr="003832FD" w:rsidRDefault="003832FD" w:rsidP="003832FD">
      <w:pPr>
        <w:spacing w:line="252" w:lineRule="auto"/>
        <w:rPr>
          <w:rFonts w:ascii="Arial" w:eastAsia="Arial" w:hAnsi="Arial" w:cs="Arial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Duties and Responsibilities in Proposed Position:</w:t>
      </w:r>
    </w:p>
    <w:p w14:paraId="63CEAA37" w14:textId="1350F4C5" w:rsidR="003832FD" w:rsidRPr="003832FD" w:rsidRDefault="003832FD" w:rsidP="003832F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Relevant Experience: (Starting with current position and working backwards: Identify name and address of employer, contract title, dates of employment, position titles, specified duties and responsibilities, and name, </w:t>
      </w:r>
      <w:r w:rsidR="00B91401" w:rsidRPr="003832FD">
        <w:rPr>
          <w:rFonts w:ascii="Times New Roman" w:eastAsia="Times New Roman" w:hAnsi="Times New Roman" w:cs="Times New Roman"/>
          <w:sz w:val="24"/>
          <w:szCs w:val="24"/>
        </w:rPr>
        <w:t>title,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 and phone number of supervisor. Address specific information on the relevant experience in performing work </w:t>
      </w:r>
      <w:proofErr w:type="gramStart"/>
      <w:r w:rsidRPr="003832FD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 the work to be performed in their proposed position </w:t>
      </w:r>
      <w:r w:rsidR="002940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>including leadership and other accomplishments, with emphasis on project and completion type work</w:t>
      </w:r>
      <w:r w:rsidR="003304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40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4C6" w:rsidRPr="003304C6">
        <w:rPr>
          <w:rFonts w:ascii="Times New Roman" w:eastAsia="Times New Roman" w:hAnsi="Times New Roman" w:cs="Times New Roman"/>
          <w:sz w:val="24"/>
          <w:szCs w:val="24"/>
        </w:rPr>
        <w:t>clearly stat</w:t>
      </w:r>
      <w:r w:rsidR="003304C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304C6" w:rsidRPr="003304C6">
        <w:rPr>
          <w:rFonts w:ascii="Times New Roman" w:eastAsia="Times New Roman" w:hAnsi="Times New Roman" w:cs="Times New Roman"/>
          <w:sz w:val="24"/>
          <w:szCs w:val="24"/>
        </w:rPr>
        <w:t xml:space="preserve"> whether past experience was at the work site location or supporting the work site location from an offsite location such as regional or headquarters for each period of employment</w:t>
      </w:r>
      <w:r w:rsidR="003304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04C6" w:rsidRPr="00330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Describe how work experience relates to the solicitation and capability to function effectively in the proposed position. </w:t>
      </w:r>
    </w:p>
    <w:p w14:paraId="0A64E609" w14:textId="77777777" w:rsidR="003832FD" w:rsidRPr="003832FD" w:rsidRDefault="003832FD" w:rsidP="003832F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Education, Specialized Training, Certifications, and Licenses that Support the Individual’s Qualifications and Suitability for the Proposed Position: (Provide degree(s) earned, discipline(s), year(s) degree(s) attained, and institution(s); if degree is incomplete, identify the number of hours earned towards degree).</w:t>
      </w:r>
    </w:p>
    <w:p w14:paraId="5BD9A9E1" w14:textId="498172E3" w:rsidR="003832FD" w:rsidRPr="003832FD" w:rsidRDefault="003832FD" w:rsidP="003832F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="00D054BA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>References: (Name, title, company/organization, address, phone number, and e-mail address)</w:t>
      </w:r>
    </w:p>
    <w:p w14:paraId="4DFE9DC1" w14:textId="68EBDB3E" w:rsidR="000B096E" w:rsidRPr="000B096E" w:rsidRDefault="003832FD" w:rsidP="00062D06">
      <w:pPr>
        <w:spacing w:line="252" w:lineRule="auto"/>
      </w:pPr>
      <w:r w:rsidRPr="003832FD">
        <w:rPr>
          <w:rFonts w:ascii="Times New Roman" w:eastAsia="Times New Roman" w:hAnsi="Times New Roman" w:cs="Times New Roman"/>
          <w:sz w:val="24"/>
          <w:szCs w:val="24"/>
        </w:rPr>
        <w:t>Letter of Commitment: (A signed letter of commitment should be attached to each resume - use the letter of commitment format specified in Section L.</w:t>
      </w:r>
      <w:r w:rsidR="004578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32FD">
        <w:rPr>
          <w:rFonts w:ascii="Times New Roman" w:eastAsia="Times New Roman" w:hAnsi="Times New Roman" w:cs="Times New Roman"/>
          <w:sz w:val="24"/>
          <w:szCs w:val="24"/>
        </w:rPr>
        <w:t>, paragraph (c). Page limits for resumes do not include letters of commitment.)</w:t>
      </w:r>
    </w:p>
    <w:sectPr w:rsidR="000B096E" w:rsidRPr="000B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7A44" w14:textId="77777777" w:rsidR="001D5DF4" w:rsidRDefault="001D5DF4" w:rsidP="001D5DF4">
      <w:pPr>
        <w:spacing w:after="0" w:line="240" w:lineRule="auto"/>
      </w:pPr>
      <w:r>
        <w:separator/>
      </w:r>
    </w:p>
  </w:endnote>
  <w:endnote w:type="continuationSeparator" w:id="0">
    <w:p w14:paraId="0BE0B8E1" w14:textId="77777777" w:rsidR="001D5DF4" w:rsidRDefault="001D5DF4" w:rsidP="001D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551E" w14:textId="77777777" w:rsidR="002F76CA" w:rsidRDefault="002F7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73B6" w14:textId="77777777" w:rsidR="002F76CA" w:rsidRDefault="002F7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2DD4" w14:textId="77777777" w:rsidR="002F76CA" w:rsidRDefault="002F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3375" w14:textId="77777777" w:rsidR="001D5DF4" w:rsidRDefault="001D5DF4" w:rsidP="001D5DF4">
      <w:pPr>
        <w:spacing w:after="0" w:line="240" w:lineRule="auto"/>
      </w:pPr>
      <w:r>
        <w:separator/>
      </w:r>
    </w:p>
  </w:footnote>
  <w:footnote w:type="continuationSeparator" w:id="0">
    <w:p w14:paraId="0DB99C93" w14:textId="77777777" w:rsidR="001D5DF4" w:rsidRDefault="001D5DF4" w:rsidP="001D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B9AD" w14:textId="77777777" w:rsidR="002F76CA" w:rsidRDefault="002F7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863" w14:textId="77777777" w:rsidR="002F76CA" w:rsidRPr="002F76CA" w:rsidRDefault="002F76CA" w:rsidP="002F76CA">
    <w:pPr>
      <w:pStyle w:val="Header"/>
      <w:rPr>
        <w:rFonts w:ascii="Times New Roman" w:hAnsi="Times New Roman" w:cs="Times New Roman"/>
      </w:rPr>
    </w:pPr>
    <w:bookmarkStart w:id="4" w:name="_Hlk127430592"/>
    <w:bookmarkStart w:id="5" w:name="_Hlk124162330"/>
    <w:bookmarkStart w:id="6" w:name="_Hlk94165652"/>
    <w:bookmarkStart w:id="7" w:name="_Hlk94165653"/>
    <w:r w:rsidRPr="002F76CA">
      <w:rPr>
        <w:rFonts w:ascii="Times New Roman" w:hAnsi="Times New Roman" w:cs="Times New Roman"/>
      </w:rPr>
      <w:t xml:space="preserve">SMALL BUSINESS NATIONWIDE </w:t>
    </w:r>
  </w:p>
  <w:p w14:paraId="646FED9B" w14:textId="77777777" w:rsidR="002F76CA" w:rsidRPr="002F76CA" w:rsidRDefault="002F76CA" w:rsidP="002F76CA">
    <w:pPr>
      <w:pStyle w:val="Header"/>
      <w:rPr>
        <w:rFonts w:ascii="Times New Roman" w:hAnsi="Times New Roman" w:cs="Times New Roman"/>
      </w:rPr>
    </w:pPr>
    <w:r w:rsidRPr="002F76CA">
      <w:rPr>
        <w:rFonts w:ascii="Times New Roman" w:hAnsi="Times New Roman" w:cs="Times New Roman"/>
      </w:rPr>
      <w:t xml:space="preserve">DEACTIVATION, DECOMMISSIONING, AND REMOVAL (DD&amp;R) </w:t>
    </w:r>
    <w:r w:rsidRPr="002F76CA">
      <w:rPr>
        <w:rFonts w:ascii="Times New Roman" w:hAnsi="Times New Roman" w:cs="Times New Roman"/>
      </w:rPr>
      <w:tab/>
      <w:t>SECTION L</w:t>
    </w:r>
  </w:p>
  <w:p w14:paraId="34FB4606" w14:textId="4B84E40B" w:rsidR="002F76CA" w:rsidRPr="002F76CA" w:rsidRDefault="002F76CA" w:rsidP="002F76CA">
    <w:pPr>
      <w:pStyle w:val="Header"/>
      <w:rPr>
        <w:rFonts w:ascii="Times New Roman" w:hAnsi="Times New Roman" w:cs="Times New Roman"/>
      </w:rPr>
    </w:pPr>
    <w:r w:rsidRPr="002F76CA">
      <w:rPr>
        <w:rFonts w:ascii="Times New Roman" w:hAnsi="Times New Roman" w:cs="Times New Roman"/>
      </w:rPr>
      <w:t>SOLICITATION NO. 89303322REM000112</w:t>
    </w:r>
    <w:bookmarkEnd w:id="4"/>
    <w:r w:rsidRPr="002F76CA">
      <w:rPr>
        <w:rFonts w:ascii="Times New Roman" w:hAnsi="Times New Roman" w:cs="Times New Roman"/>
      </w:rPr>
      <w:t xml:space="preserve">    </w:t>
    </w:r>
    <w:r w:rsidRPr="002F76CA">
      <w:rPr>
        <w:rFonts w:ascii="Times New Roman" w:hAnsi="Times New Roman" w:cs="Times New Roman"/>
      </w:rPr>
      <w:tab/>
    </w:r>
    <w:proofErr w:type="gramStart"/>
    <w:r w:rsidRPr="002F76CA">
      <w:rPr>
        <w:rFonts w:ascii="Times New Roman" w:hAnsi="Times New Roman" w:cs="Times New Roman"/>
      </w:rPr>
      <w:tab/>
      <w:t xml:space="preserve">  ATTACHMENT</w:t>
    </w:r>
    <w:proofErr w:type="gramEnd"/>
    <w:r w:rsidRPr="002F76CA">
      <w:rPr>
        <w:rFonts w:ascii="Times New Roman" w:hAnsi="Times New Roman" w:cs="Times New Roman"/>
      </w:rPr>
      <w:t xml:space="preserve"> L-</w:t>
    </w:r>
    <w:bookmarkEnd w:id="5"/>
    <w:r>
      <w:rPr>
        <w:rFonts w:ascii="Times New Roman" w:hAnsi="Times New Roman" w:cs="Times New Roman"/>
      </w:rPr>
      <w:t>2</w:t>
    </w:r>
  </w:p>
  <w:bookmarkEnd w:id="6"/>
  <w:bookmarkEnd w:id="7"/>
  <w:p w14:paraId="1CB669CC" w14:textId="32651F15" w:rsidR="001D5DF4" w:rsidRPr="00867337" w:rsidRDefault="001D5DF4" w:rsidP="002F7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1B00" w14:textId="77777777" w:rsidR="002F76CA" w:rsidRDefault="002F7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60E0031"/>
    <w:multiLevelType w:val="hybridMultilevel"/>
    <w:tmpl w:val="0394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F30"/>
    <w:multiLevelType w:val="hybridMultilevel"/>
    <w:tmpl w:val="4BF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3C73"/>
    <w:multiLevelType w:val="hybridMultilevel"/>
    <w:tmpl w:val="17F2E994"/>
    <w:lvl w:ilvl="0" w:tplc="6816B5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525531">
    <w:abstractNumId w:val="4"/>
  </w:num>
  <w:num w:numId="2" w16cid:durableId="896353926">
    <w:abstractNumId w:val="3"/>
  </w:num>
  <w:num w:numId="3" w16cid:durableId="1891375862">
    <w:abstractNumId w:val="4"/>
    <w:lvlOverride w:ilvl="0">
      <w:startOverride w:val="1"/>
    </w:lvlOverride>
  </w:num>
  <w:num w:numId="4" w16cid:durableId="30152974">
    <w:abstractNumId w:val="0"/>
    <w:lvlOverride w:ilvl="0">
      <w:startOverride w:val="1"/>
    </w:lvlOverride>
  </w:num>
  <w:num w:numId="5" w16cid:durableId="1931963507">
    <w:abstractNumId w:val="1"/>
  </w:num>
  <w:num w:numId="6" w16cid:durableId="580912294">
    <w:abstractNumId w:val="2"/>
  </w:num>
  <w:num w:numId="7" w16cid:durableId="893855827">
    <w:abstractNumId w:val="6"/>
  </w:num>
  <w:num w:numId="8" w16cid:durableId="1751847415">
    <w:abstractNumId w:val="7"/>
  </w:num>
  <w:num w:numId="9" w16cid:durableId="2018536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EB"/>
    <w:rsid w:val="00005848"/>
    <w:rsid w:val="0000586B"/>
    <w:rsid w:val="00062D06"/>
    <w:rsid w:val="000B096E"/>
    <w:rsid w:val="001D5DF4"/>
    <w:rsid w:val="00244C09"/>
    <w:rsid w:val="002940C6"/>
    <w:rsid w:val="002D3F3E"/>
    <w:rsid w:val="002F76CA"/>
    <w:rsid w:val="003304C6"/>
    <w:rsid w:val="003832FD"/>
    <w:rsid w:val="0045788F"/>
    <w:rsid w:val="00466B48"/>
    <w:rsid w:val="004954B7"/>
    <w:rsid w:val="004D50F9"/>
    <w:rsid w:val="007A0679"/>
    <w:rsid w:val="00800018"/>
    <w:rsid w:val="00867337"/>
    <w:rsid w:val="00924ABE"/>
    <w:rsid w:val="009B6EDF"/>
    <w:rsid w:val="00A771EB"/>
    <w:rsid w:val="00A909A7"/>
    <w:rsid w:val="00B07159"/>
    <w:rsid w:val="00B14DCA"/>
    <w:rsid w:val="00B74345"/>
    <w:rsid w:val="00B91401"/>
    <w:rsid w:val="00C50486"/>
    <w:rsid w:val="00C87E9C"/>
    <w:rsid w:val="00D054BA"/>
    <w:rsid w:val="00D37459"/>
    <w:rsid w:val="00DC7D17"/>
    <w:rsid w:val="00DF7FDD"/>
    <w:rsid w:val="00EF5CD7"/>
    <w:rsid w:val="00F00C05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886E2C"/>
  <w15:chartTrackingRefBased/>
  <w15:docId w15:val="{94E23316-2492-4B13-A4BF-1EED6CB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Matter">
    <w:name w:val="FrontMatter"/>
    <w:basedOn w:val="Normal"/>
    <w:rsid w:val="00B74345"/>
    <w:pPr>
      <w:keepNext/>
      <w:spacing w:before="120" w:after="36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NumberListDS">
    <w:name w:val="NumberList_DS"/>
    <w:rsid w:val="00B74345"/>
    <w:pPr>
      <w:numPr>
        <w:numId w:val="1"/>
      </w:num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B74345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B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F4"/>
  </w:style>
  <w:style w:type="paragraph" w:styleId="Footer">
    <w:name w:val="footer"/>
    <w:basedOn w:val="Normal"/>
    <w:link w:val="FooterChar"/>
    <w:uiPriority w:val="99"/>
    <w:unhideWhenUsed/>
    <w:rsid w:val="001D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F4"/>
  </w:style>
  <w:style w:type="character" w:styleId="CommentReference">
    <w:name w:val="annotation reference"/>
    <w:basedOn w:val="DefaultParagraphFont"/>
    <w:uiPriority w:val="99"/>
    <w:semiHidden/>
    <w:unhideWhenUsed/>
    <w:rsid w:val="00495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4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ED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867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2023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EMCBC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Forsgren, Michael</dc:creator>
  <cp:keywords/>
  <dc:description/>
  <cp:lastModifiedBy>Shockey, Anna</cp:lastModifiedBy>
  <cp:revision>13</cp:revision>
  <dcterms:created xsi:type="dcterms:W3CDTF">2022-03-02T18:32:00Z</dcterms:created>
  <dcterms:modified xsi:type="dcterms:W3CDTF">2023-05-10T12:52:00Z</dcterms:modified>
</cp:coreProperties>
</file>